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AA6" w:rsidRPr="00076AA6" w:rsidRDefault="00076AA6" w:rsidP="00076AA6">
      <w:pPr>
        <w:tabs>
          <w:tab w:val="left" w:pos="3402"/>
          <w:tab w:val="left" w:pos="9071"/>
        </w:tabs>
        <w:autoSpaceDE w:val="0"/>
        <w:autoSpaceDN w:val="0"/>
        <w:ind w:right="-1"/>
        <w:rPr>
          <w:sz w:val="24"/>
          <w:szCs w:val="24"/>
        </w:rPr>
      </w:pPr>
      <w:r w:rsidRPr="00076AA6">
        <w:rPr>
          <w:sz w:val="24"/>
          <w:szCs w:val="24"/>
        </w:rPr>
        <w:t>24.07.2020</w:t>
      </w:r>
    </w:p>
    <w:p w:rsidR="00076AA6" w:rsidRDefault="00076AA6" w:rsidP="00076AA6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</w:p>
    <w:p w:rsidR="00076AA6" w:rsidRDefault="00076AA6" w:rsidP="00076AA6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076AA6" w:rsidRDefault="00076AA6" w:rsidP="00076AA6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</w:p>
    <w:p w:rsidR="00076AA6" w:rsidRDefault="00076AA6" w:rsidP="00076AA6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Комиссия по землепользованию и застройке муниципального образования "Город Архангельск" извещает о начале проведения общественного обсуждения по проекту решения Главы муниципального образования "Город Архангельск" о предоставлении </w:t>
      </w:r>
      <w:r>
        <w:rPr>
          <w:sz w:val="28"/>
          <w:szCs w:val="28"/>
        </w:rPr>
        <w:t xml:space="preserve">разрешения на условно разрешенный вид использования земельного участка в кадастровом квартале 29:22:073006 площадью 775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 xml:space="preserve">, расположенного в  территориальном округе Варавино-Фактория г. Архангельска по улице </w:t>
      </w:r>
      <w:proofErr w:type="spellStart"/>
      <w:r>
        <w:rPr>
          <w:sz w:val="28"/>
          <w:szCs w:val="28"/>
        </w:rPr>
        <w:t>Старожаровижинской</w:t>
      </w:r>
      <w:proofErr w:type="spellEnd"/>
      <w:r>
        <w:rPr>
          <w:sz w:val="28"/>
          <w:szCs w:val="28"/>
        </w:rPr>
        <w:t>:</w:t>
      </w:r>
    </w:p>
    <w:p w:rsidR="00076AA6" w:rsidRDefault="00076AA6" w:rsidP="00076AA6">
      <w:pPr>
        <w:jc w:val="both"/>
        <w:rPr>
          <w:iCs/>
          <w:sz w:val="28"/>
          <w:szCs w:val="28"/>
          <w:lang w:eastAsia="en-US"/>
        </w:rPr>
      </w:pPr>
      <w:r>
        <w:rPr>
          <w:sz w:val="28"/>
          <w:szCs w:val="28"/>
        </w:rPr>
        <w:tab/>
        <w:t>"ведение огородничества: осуществление отдыха и (или) выращивания гражданами для собственных нужд сельскохозяйственных культур; размещение хозяйственных построек, не являющихся объектами недвижимости, предназначенных для хранения инвентаря и урожая сельскохозяйственных культур"</w:t>
      </w:r>
      <w:r>
        <w:rPr>
          <w:sz w:val="28"/>
          <w:szCs w:val="28"/>
          <w:lang w:eastAsia="en-US"/>
        </w:rPr>
        <w:t xml:space="preserve"> (код (числовое обозначение) вида разрешенного использования </w:t>
      </w:r>
      <w:r>
        <w:rPr>
          <w:sz w:val="28"/>
          <w:szCs w:val="28"/>
        </w:rPr>
        <w:t>земельного участка</w:t>
      </w:r>
      <w:r>
        <w:rPr>
          <w:iCs/>
          <w:sz w:val="28"/>
          <w:szCs w:val="28"/>
          <w:lang w:eastAsia="en-US"/>
        </w:rPr>
        <w:t xml:space="preserve"> по классификатору </w:t>
      </w:r>
      <w:r>
        <w:rPr>
          <w:sz w:val="28"/>
          <w:szCs w:val="28"/>
        </w:rPr>
        <w:t xml:space="preserve">видов разрешенного использования земельных участков, утвержденному приказом Министерства экономического развития Российской Федерации от 01.09.2014 № 540 "Об утверждении классификатора видов разрешенного использования земельных участков", - </w:t>
      </w:r>
      <w:r>
        <w:rPr>
          <w:iCs/>
          <w:sz w:val="28"/>
          <w:szCs w:val="28"/>
        </w:rPr>
        <w:t>13.1</w:t>
      </w:r>
      <w:r>
        <w:rPr>
          <w:iCs/>
          <w:sz w:val="28"/>
          <w:szCs w:val="28"/>
          <w:lang w:eastAsia="en-US"/>
        </w:rPr>
        <w:t>).</w:t>
      </w:r>
    </w:p>
    <w:p w:rsidR="00076AA6" w:rsidRDefault="00076AA6" w:rsidP="00076AA6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Общественные обсуждения проводятся  с 3 августа 2020 года  по 11 августа 2020 года.</w:t>
      </w:r>
    </w:p>
    <w:p w:rsidR="00076AA6" w:rsidRDefault="00076AA6" w:rsidP="00076AA6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Проект решения Главы муниципального образования "Город Архангельск" 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 xml:space="preserve">"О предоставлении разрешения на условно разрешенный вид использования земельного участка,  расположенного в территориальном округе Варавино-Фактория г. Архангельска по улице </w:t>
      </w:r>
      <w:proofErr w:type="spellStart"/>
      <w:r>
        <w:rPr>
          <w:sz w:val="28"/>
          <w:szCs w:val="28"/>
        </w:rPr>
        <w:t>Старожаровихинской</w:t>
      </w:r>
      <w:proofErr w:type="spellEnd"/>
      <w:r>
        <w:rPr>
          <w:sz w:val="28"/>
          <w:szCs w:val="28"/>
        </w:rPr>
        <w:t xml:space="preserve">, об утверждении схемы расположения земельного участка"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197" w:type="dxa"/>
        <w:tblInd w:w="108" w:type="dxa"/>
        <w:tblLook w:val="04A0" w:firstRow="1" w:lastRow="0" w:firstColumn="1" w:lastColumn="0" w:noHBand="0" w:noVBand="1"/>
      </w:tblPr>
      <w:tblGrid>
        <w:gridCol w:w="567"/>
        <w:gridCol w:w="9630"/>
      </w:tblGrid>
      <w:tr w:rsidR="00076AA6" w:rsidTr="00076AA6">
        <w:trPr>
          <w:trHeight w:val="340"/>
        </w:trPr>
        <w:tc>
          <w:tcPr>
            <w:tcW w:w="567" w:type="dxa"/>
            <w:hideMark/>
          </w:tcPr>
          <w:p w:rsidR="00076AA6" w:rsidRDefault="00076AA6">
            <w:pPr>
              <w:ind w:left="34" w:hanging="142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9630" w:type="dxa"/>
            <w:hideMark/>
          </w:tcPr>
          <w:p w:rsidR="00076AA6" w:rsidRDefault="00076AA6">
            <w:pPr>
              <w:ind w:left="-108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Схема расположения земельного участка на кадастровом плане территории,</w:t>
            </w:r>
          </w:p>
        </w:tc>
      </w:tr>
    </w:tbl>
    <w:p w:rsidR="00076AA6" w:rsidRDefault="00076AA6" w:rsidP="00076AA6">
      <w:pPr>
        <w:ind w:firstLine="708"/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 xml:space="preserve"> с 3 августа 2020 года  по 11 августа 2020 года:</w:t>
      </w:r>
    </w:p>
    <w:p w:rsidR="00076AA6" w:rsidRDefault="00076AA6" w:rsidP="00076AA6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</w:t>
      </w:r>
      <w:proofErr w:type="spellStart"/>
      <w:r>
        <w:rPr>
          <w:bCs/>
          <w:sz w:val="28"/>
          <w:szCs w:val="28"/>
        </w:rPr>
        <w:t>http</w:t>
      </w:r>
      <w:proofErr w:type="spellEnd"/>
      <w:r>
        <w:rPr>
          <w:bCs/>
          <w:sz w:val="28"/>
          <w:szCs w:val="28"/>
        </w:rPr>
        <w:t>://www.arhcity.ru/?</w:t>
      </w:r>
      <w:proofErr w:type="spellStart"/>
      <w:r>
        <w:rPr>
          <w:bCs/>
          <w:sz w:val="28"/>
          <w:szCs w:val="28"/>
        </w:rPr>
        <w:t>page</w:t>
      </w:r>
      <w:proofErr w:type="spellEnd"/>
      <w:r>
        <w:rPr>
          <w:bCs/>
          <w:sz w:val="28"/>
          <w:szCs w:val="28"/>
        </w:rPr>
        <w:t>=2418/0</w:t>
      </w:r>
      <w:r>
        <w:rPr>
          <w:sz w:val="28"/>
          <w:szCs w:val="28"/>
        </w:rPr>
        <w:t>.</w:t>
      </w:r>
    </w:p>
    <w:p w:rsidR="00076AA6" w:rsidRDefault="00076AA6" w:rsidP="00076AA6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муниципального образования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076AA6" w:rsidRDefault="00076AA6" w:rsidP="00076AA6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Экспозиция открыта с 3 августа 2020 года  по 11 августа 2020 года (с понедельника по пятницу, рабочие дни). </w:t>
      </w:r>
    </w:p>
    <w:p w:rsidR="00076AA6" w:rsidRDefault="00076AA6" w:rsidP="00076AA6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076AA6" w:rsidRDefault="00076AA6" w:rsidP="00076AA6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582"/>
        <w:gridCol w:w="2268"/>
        <w:gridCol w:w="4536"/>
      </w:tblGrid>
      <w:tr w:rsidR="00076AA6" w:rsidTr="00076AA6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A6" w:rsidRDefault="00076AA6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консультант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A6" w:rsidRDefault="00076AA6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A6" w:rsidRDefault="00076AA6">
            <w:pPr>
              <w:spacing w:line="276" w:lineRule="auto"/>
              <w:ind w:firstLine="709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A6" w:rsidRDefault="00076AA6">
            <w:pPr>
              <w:spacing w:line="276" w:lineRule="auto"/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время</w:t>
            </w:r>
          </w:p>
        </w:tc>
      </w:tr>
      <w:tr w:rsidR="00076AA6" w:rsidTr="00076AA6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A6" w:rsidRDefault="00076AA6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Юницына 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А.Н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A6" w:rsidRDefault="00076AA6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515</w:t>
            </w:r>
          </w:p>
          <w:p w:rsidR="00076AA6" w:rsidRDefault="00076AA6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тел. 60-71-44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A6" w:rsidRDefault="00076AA6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4 августа 2020 года</w:t>
            </w:r>
          </w:p>
          <w:p w:rsidR="00076AA6" w:rsidRDefault="00076AA6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5 августа 2020 года</w:t>
            </w:r>
          </w:p>
          <w:p w:rsidR="00076AA6" w:rsidRDefault="00076AA6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6 августа 2020 года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AA6" w:rsidRDefault="00076AA6">
            <w:pPr>
              <w:spacing w:line="276" w:lineRule="auto"/>
              <w:ind w:firstLine="32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13 часов 30 минут до 15 часов 00 минут</w:t>
            </w:r>
          </w:p>
          <w:p w:rsidR="00076AA6" w:rsidRDefault="00076AA6">
            <w:pPr>
              <w:spacing w:line="276" w:lineRule="auto"/>
              <w:ind w:firstLine="32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13 часов 30 минут до 15 часов 00 минут</w:t>
            </w:r>
          </w:p>
          <w:p w:rsidR="00076AA6" w:rsidRDefault="00076AA6">
            <w:pPr>
              <w:spacing w:line="276" w:lineRule="auto"/>
              <w:ind w:firstLine="32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13 часов 30 минут до 15 часов 00 минут</w:t>
            </w:r>
          </w:p>
        </w:tc>
      </w:tr>
    </w:tbl>
    <w:p w:rsidR="00076AA6" w:rsidRDefault="00076AA6" w:rsidP="00076AA6">
      <w:pPr>
        <w:ind w:firstLine="709"/>
        <w:jc w:val="both"/>
        <w:rPr>
          <w:bCs/>
          <w:sz w:val="28"/>
          <w:szCs w:val="28"/>
        </w:rPr>
      </w:pPr>
    </w:p>
    <w:p w:rsidR="00076AA6" w:rsidRDefault="00076AA6" w:rsidP="00076AA6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076AA6" w:rsidRDefault="00076AA6" w:rsidP="00076AA6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муниципального образования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 w:rsidRPr="00076AA6">
        <w:rPr>
          <w:bCs/>
          <w:sz w:val="28"/>
          <w:szCs w:val="28"/>
          <w:lang w:val="en-US"/>
        </w:rPr>
        <w:t>architect</w:t>
      </w:r>
      <w:r w:rsidRPr="00076AA6">
        <w:rPr>
          <w:bCs/>
          <w:sz w:val="28"/>
          <w:szCs w:val="28"/>
        </w:rPr>
        <w:t>@</w:t>
      </w:r>
      <w:proofErr w:type="spellStart"/>
      <w:r w:rsidRPr="00076AA6">
        <w:rPr>
          <w:bCs/>
          <w:sz w:val="28"/>
          <w:szCs w:val="28"/>
          <w:lang w:val="en-US"/>
        </w:rPr>
        <w:t>arhcity</w:t>
      </w:r>
      <w:proofErr w:type="spellEnd"/>
      <w:r w:rsidRPr="00076AA6">
        <w:rPr>
          <w:bCs/>
          <w:sz w:val="28"/>
          <w:szCs w:val="28"/>
        </w:rPr>
        <w:t>.</w:t>
      </w:r>
      <w:proofErr w:type="spellStart"/>
      <w:r w:rsidRPr="00076AA6"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076AA6" w:rsidRDefault="00076AA6" w:rsidP="00076AA6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076AA6" w:rsidRDefault="00076AA6" w:rsidP="00076AA6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076AA6" w:rsidRDefault="00076AA6" w:rsidP="00076AA6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землепользованию и застройке.</w:t>
      </w:r>
      <w:r>
        <w:rPr>
          <w:sz w:val="28"/>
          <w:szCs w:val="28"/>
        </w:rPr>
        <w:t xml:space="preserve"> </w:t>
      </w:r>
    </w:p>
    <w:p w:rsidR="00076AA6" w:rsidRDefault="00076AA6" w:rsidP="00076AA6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</w:t>
      </w:r>
    </w:p>
    <w:p w:rsidR="00076AA6" w:rsidRDefault="00076AA6" w:rsidP="00076AA6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Cs w:val="28"/>
        </w:rPr>
        <w:t xml:space="preserve"> </w:t>
      </w:r>
      <w:r>
        <w:rPr>
          <w:bCs/>
          <w:sz w:val="28"/>
          <w:szCs w:val="28"/>
        </w:rPr>
        <w:t>адрес электронной почты: architect@arhcity.ru</w:t>
      </w:r>
      <w:r>
        <w:rPr>
          <w:sz w:val="28"/>
          <w:szCs w:val="28"/>
        </w:rPr>
        <w:t>.</w:t>
      </w:r>
    </w:p>
    <w:p w:rsidR="00076AA6" w:rsidRDefault="00076AA6" w:rsidP="00076AA6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  <w:color w:val="auto"/>
        </w:rPr>
      </w:pPr>
      <w:r>
        <w:rPr>
          <w:spacing w:val="2"/>
          <w:sz w:val="28"/>
          <w:szCs w:val="28"/>
        </w:rPr>
        <w:t>Форма подачи предложе</w:t>
      </w:r>
      <w:bookmarkStart w:id="0" w:name="_GoBack"/>
      <w:bookmarkEnd w:id="0"/>
      <w:r>
        <w:rPr>
          <w:spacing w:val="2"/>
          <w:sz w:val="28"/>
          <w:szCs w:val="28"/>
        </w:rPr>
        <w:t>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</w:t>
      </w:r>
      <w:r w:rsidRPr="00076AA6">
        <w:rPr>
          <w:bCs/>
          <w:sz w:val="28"/>
          <w:szCs w:val="28"/>
        </w:rPr>
        <w:t>http://www.arhcity.ru/?page=2418/0</w:t>
      </w:r>
      <w:r w:rsidRPr="00076AA6">
        <w:rPr>
          <w:rStyle w:val="a3"/>
          <w:bCs/>
          <w:color w:val="auto"/>
          <w:sz w:val="28"/>
          <w:szCs w:val="28"/>
          <w:u w:val="none"/>
        </w:rPr>
        <w:t>.</w:t>
      </w:r>
    </w:p>
    <w:p w:rsidR="004802AE" w:rsidRDefault="004802AE"/>
    <w:sectPr w:rsidR="004802AE" w:rsidSect="00076AA6">
      <w:pgSz w:w="11906" w:h="16838"/>
      <w:pgMar w:top="568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67F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76AA6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467F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A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076AA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A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076AA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547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543</Words>
  <Characters>3098</Characters>
  <Application>Microsoft Office Word</Application>
  <DocSecurity>0</DocSecurity>
  <Lines>25</Lines>
  <Paragraphs>7</Paragraphs>
  <ScaleCrop>false</ScaleCrop>
  <Company/>
  <LinksUpToDate>false</LinksUpToDate>
  <CharactersWithSpaces>3634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2</cp:revision>
  <dcterms:created xsi:type="dcterms:W3CDTF">2020-07-07T06:53:00Z</dcterms:created>
  <dcterms:modified xsi:type="dcterms:W3CDTF">2020-07-07T06:54:00Z</dcterms:modified>
</cp:coreProperties>
</file>